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95" w:rsidRPr="00551095" w:rsidRDefault="00551095" w:rsidP="00551095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51095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4570459" wp14:editId="394E9470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095" w:rsidRPr="00551095" w:rsidRDefault="00551095" w:rsidP="00551095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551095" w:rsidRPr="00551095" w:rsidRDefault="00551095" w:rsidP="00551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51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УКРАЇНА</w:t>
      </w:r>
    </w:p>
    <w:p w:rsidR="00551095" w:rsidRPr="00551095" w:rsidRDefault="00551095" w:rsidP="005510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551095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551095" w:rsidRPr="00551095" w:rsidRDefault="00551095" w:rsidP="00551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510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551095" w:rsidRPr="00551095" w:rsidRDefault="00551095" w:rsidP="00551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551095" w:rsidRPr="00551095" w:rsidRDefault="00551095" w:rsidP="005510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36"/>
          <w:lang w:val="uk-UA" w:eastAsia="uk-UA"/>
        </w:rPr>
      </w:pPr>
      <w:r w:rsidRPr="0055109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55109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55109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551095" w:rsidRPr="00551095" w:rsidRDefault="00551095" w:rsidP="005510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551095" w:rsidRPr="00551095" w:rsidRDefault="00551095" w:rsidP="0055109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551095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551095" w:rsidRPr="00551095" w:rsidRDefault="00551095" w:rsidP="0055109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551095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158D1" wp14:editId="46D91262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55109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(тридцять третя сесія восьмого скликання)</w:t>
      </w:r>
    </w:p>
    <w:p w:rsidR="00551095" w:rsidRPr="00551095" w:rsidRDefault="00551095" w:rsidP="00551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55109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від 21 грудня 2022 року №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794</w:t>
      </w:r>
      <w:r w:rsidRPr="0055109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 </w:t>
      </w: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Про організацію харчування</w:t>
      </w: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окремих категорій  учнів</w:t>
      </w: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закладів загальної середньої освіти</w:t>
      </w: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Малинської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територіальної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г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ромади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 202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3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році</w:t>
      </w:r>
      <w:proofErr w:type="spellEnd"/>
    </w:p>
    <w:p w:rsidR="000E465D" w:rsidRDefault="000E465D" w:rsidP="000E465D">
      <w:pPr>
        <w:shd w:val="clear" w:color="auto" w:fill="FFFFFF"/>
        <w:spacing w:after="135" w:line="270" w:lineRule="atLeast"/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tab/>
      </w:r>
    </w:p>
    <w:p w:rsidR="000E465D" w:rsidRDefault="000E465D" w:rsidP="000E465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D10641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        Керуючись статтями 25, 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59 Закону України «Про місцеве самоврядування в Україні», статтею 5 Закону України «Про охорону дитинства», статтею 20 Закону України «Про повну загальну середню освіту», </w:t>
      </w:r>
      <w:r w:rsidRPr="00D1064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статтею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15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у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України «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Про статус ветеранів війни, гарантії їх соціального захисту»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, постановами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Кабінету Міністрів України» від 24.03.2021 № 305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«Про затвердження норм та Порядку організації харчування у закладах освіти та дитячих закладах оздоровлення та відпочинку,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від 02.02.2011р. № 116 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з  метою   організації   харчування   учнів  у  закладах  загальної середньої освіти  Малинської  міської  територіальної  громади   у  2023 році, міська  рада </w:t>
      </w:r>
    </w:p>
    <w:p w:rsidR="000E465D" w:rsidRDefault="000E465D" w:rsidP="000E46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ВИРІШИЛА:</w:t>
      </w:r>
    </w:p>
    <w:p w:rsidR="000E465D" w:rsidRDefault="000E465D" w:rsidP="000E465D">
      <w:pPr>
        <w:shd w:val="clear" w:color="auto" w:fill="FFFFFF"/>
        <w:tabs>
          <w:tab w:val="left" w:pos="567"/>
        </w:tabs>
        <w:spacing w:after="0" w:line="240" w:lineRule="auto"/>
        <w:ind w:left="15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1. Встановити з 0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1</w:t>
      </w:r>
      <w:r w:rsidR="00D1064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січня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3 року вартість харчування дітей, які навчаються </w:t>
      </w:r>
      <w:r w:rsidR="00C3764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закладах загальної середньої освіти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громади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, з розрахунку 50 гривень у день на 1 учня.</w:t>
      </w:r>
    </w:p>
    <w:p w:rsidR="000E465D" w:rsidRDefault="000E465D" w:rsidP="000E465D">
      <w:pPr>
        <w:shd w:val="clear" w:color="auto" w:fill="FFFFFF"/>
        <w:tabs>
          <w:tab w:val="left" w:pos="567"/>
        </w:tabs>
        <w:spacing w:after="0" w:line="240" w:lineRule="auto"/>
        <w:ind w:left="15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2.   Встановити  у 2023 році вартість харчування під час перебування дітей у літніх пришкільних таборах із денним перебуванням з розрахунку 50 гривень в день на 1 учня.</w:t>
      </w:r>
    </w:p>
    <w:p w:rsidR="000E465D" w:rsidRPr="000E465D" w:rsidRDefault="000E465D" w:rsidP="000E465D">
      <w:pPr>
        <w:shd w:val="clear" w:color="auto" w:fill="FFFFFF"/>
        <w:tabs>
          <w:tab w:val="left" w:pos="567"/>
        </w:tabs>
        <w:spacing w:after="0" w:line="240" w:lineRule="auto"/>
        <w:ind w:left="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 3.  Встановити з 01 січня 2023 року пільгову вартість харчування у розмірі 50% для дітей, які навчаються у закладах загальної середньої освіти громади, з числа дітей, </w:t>
      </w: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батьки яких є учасниками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АТО</w:t>
      </w: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/ООС, учасниками бойових дій, </w:t>
      </w:r>
      <w:r w:rsid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особами з інвалідністю внаслідок війни</w:t>
      </w: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:rsidR="000E465D" w:rsidRDefault="000E465D" w:rsidP="000E465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 xml:space="preserve">        4. Встановити, що з 01січня 2023 року батьківська плата за харчування однієї дитини в день становитиме 60% для дітей, які навчаються у 1-4 класах закладів загальної середньої освіти міста Малина та 40 % - для дітей сільської місцевості Малинської міської територіальної громади.</w:t>
      </w:r>
    </w:p>
    <w:p w:rsidR="000E465D" w:rsidRDefault="000E465D" w:rsidP="000E465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   5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Встановити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безоплатне харчування 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щомісячну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грошову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компенсацію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категорії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дітей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із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числа: 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діти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– сироти;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-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діти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позбавлені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батьківського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іклування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>;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- </w:t>
      </w: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діт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и</w:t>
      </w: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 інвалідн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істю;</w:t>
      </w:r>
    </w:p>
    <w:p w:rsidR="000E465D" w:rsidRP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- діти з особливими освітніми потребами, які навчаються в інклюзивних         класах;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учні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1-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11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класів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із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сімей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які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отримують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допомогу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відповідно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 Закону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України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«Про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державну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соц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іальну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допомогу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малозабезпеченим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сім'ям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>»;</w:t>
      </w:r>
    </w:p>
    <w:p w:rsidR="000E465D" w:rsidRDefault="000E465D" w:rsidP="00F6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- </w:t>
      </w:r>
      <w:proofErr w:type="spellStart"/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>учні</w:t>
      </w:r>
      <w:proofErr w:type="spellEnd"/>
      <w:r w:rsid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1-11 </w:t>
      </w:r>
      <w:proofErr w:type="spellStart"/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>класі</w:t>
      </w:r>
      <w:proofErr w:type="gramStart"/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>в</w:t>
      </w:r>
      <w:proofErr w:type="spellEnd"/>
      <w:proofErr w:type="gramEnd"/>
      <w:r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, </w:t>
      </w:r>
      <w:proofErr w:type="gramStart"/>
      <w:r w:rsidR="00F664AF" w:rsidRP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як</w:t>
      </w:r>
      <w:proofErr w:type="gramEnd"/>
      <w:r w:rsidR="00F664AF" w:rsidRP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і мають статус </w:t>
      </w:r>
      <w:r w:rsid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члена сім</w:t>
      </w:r>
      <w:r w:rsidR="00F664AF"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>’</w:t>
      </w:r>
      <w:r w:rsid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ї загиблого (померлого) ветерана війни та члена </w:t>
      </w:r>
      <w:r w:rsidR="00F664AF" w:rsidRP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сім</w:t>
      </w:r>
      <w:r w:rsidR="00F664AF" w:rsidRPr="00F664AF">
        <w:rPr>
          <w:rFonts w:ascii="Times New Roman" w:eastAsia="Calibri" w:hAnsi="Times New Roman" w:cs="Times New Roman"/>
          <w:sz w:val="28"/>
          <w:szCs w:val="28"/>
          <w:lang w:eastAsia="uk-UA"/>
        </w:rPr>
        <w:t>’</w:t>
      </w:r>
      <w:r w:rsidR="00F664AF" w:rsidRP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ї загиблого (померлого)</w:t>
      </w:r>
      <w:r w:rsidR="00F664A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захисника і захисниці України;</w:t>
      </w:r>
    </w:p>
    <w:p w:rsidR="00551095" w:rsidRDefault="00F664AF" w:rsidP="00F664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</w:t>
      </w:r>
      <w:proofErr w:type="spellEnd"/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</w:t>
      </w:r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66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числа </w:t>
      </w:r>
      <w:r w:rsidR="008D63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внутрішньо</w:t>
      </w:r>
      <w:r w:rsidR="00DF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переміщених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осіб</w:t>
      </w:r>
      <w:proofErr w:type="gramEnd"/>
      <w:r w:rsidR="005510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F664AF" w:rsidRPr="00F664AF" w:rsidRDefault="00551095" w:rsidP="00F664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учні, батьки яких мобілізовані до лав Збройних Сил України або проходять службу за контрактом</w:t>
      </w:r>
      <w:r w:rsidR="00F664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E465D" w:rsidRDefault="00DF40DD" w:rsidP="000E465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C3764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</w:t>
      </w:r>
      <w:r w:rsidR="000E46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6. Грошову компенсацію виплачувати зазначеній категорії дітей за попередній календарний місяць за фактичні дні відвідування навчального закладу, у якому не забезпечено організацію  гарячим  харчуванням. </w:t>
      </w:r>
    </w:p>
    <w:p w:rsidR="000E465D" w:rsidRPr="007C4FCC" w:rsidRDefault="000E465D" w:rsidP="000E465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37640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 </w:t>
      </w:r>
      <w:r w:rsidR="00C37640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</w:t>
      </w:r>
      <w:r w:rsidRPr="00C37640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 </w:t>
      </w:r>
      <w:r w:rsidRPr="007C4F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7. Відшкодування зазначених пільг проводити за рахунок коштів Малинської міської територіальної громади</w:t>
      </w:r>
      <w:r w:rsidR="007C4F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за наявності бюджетних призначень</w:t>
      </w:r>
      <w:r w:rsidRPr="007C4F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</w:t>
      </w:r>
      <w:r w:rsidR="00C3764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8. Контроль за виконанням рішення покласти на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hd w:val="clear" w:color="auto" w:fill="FFFFFF"/>
        <w:spacing w:after="0" w:line="270" w:lineRule="atLeas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hd w:val="clear" w:color="auto" w:fill="FFFFFF"/>
        <w:spacing w:after="135" w:line="270" w:lineRule="atLeast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Міський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голова                                                          </w:t>
      </w:r>
      <w:r w:rsidR="0055109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Олександр СИТАЙЛО</w:t>
      </w:r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5510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Default="000E465D" w:rsidP="000E465D">
      <w:pPr>
        <w:spacing w:after="0" w:line="240" w:lineRule="auto"/>
        <w:ind w:left="1134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0E465D" w:rsidRPr="00551095" w:rsidRDefault="000E465D" w:rsidP="00551095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</w:rPr>
      </w:pPr>
      <w:proofErr w:type="spellStart"/>
      <w:r w:rsidRPr="00551095">
        <w:rPr>
          <w:rFonts w:ascii="Times New Roman" w:eastAsia="Calibri" w:hAnsi="Times New Roman" w:cs="Times New Roman"/>
          <w:szCs w:val="24"/>
        </w:rPr>
        <w:t>Віталій</w:t>
      </w:r>
      <w:proofErr w:type="spellEnd"/>
      <w:r w:rsidRPr="00551095">
        <w:rPr>
          <w:rFonts w:ascii="Times New Roman" w:eastAsia="Calibri" w:hAnsi="Times New Roman" w:cs="Times New Roman"/>
          <w:szCs w:val="24"/>
        </w:rPr>
        <w:t xml:space="preserve"> ЛУКАШЕНКО</w:t>
      </w:r>
    </w:p>
    <w:p w:rsidR="000E465D" w:rsidRPr="00551095" w:rsidRDefault="000E465D" w:rsidP="00551095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  <w:lang w:val="uk-UA"/>
        </w:rPr>
      </w:pPr>
      <w:r w:rsidRPr="00551095">
        <w:rPr>
          <w:rFonts w:ascii="Times New Roman" w:eastAsia="Calibri" w:hAnsi="Times New Roman" w:cs="Times New Roman"/>
          <w:szCs w:val="24"/>
          <w:lang w:val="uk-UA"/>
        </w:rPr>
        <w:t>Олександр ПАРШАКОВ</w:t>
      </w:r>
    </w:p>
    <w:p w:rsidR="000E465D" w:rsidRPr="00551095" w:rsidRDefault="000E465D" w:rsidP="00551095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  <w:lang w:val="uk-UA"/>
        </w:rPr>
      </w:pPr>
      <w:r w:rsidRPr="00551095">
        <w:rPr>
          <w:rFonts w:ascii="Times New Roman" w:eastAsia="Calibri" w:hAnsi="Times New Roman" w:cs="Times New Roman"/>
          <w:szCs w:val="24"/>
          <w:lang w:val="uk-UA"/>
        </w:rPr>
        <w:t>Віталій КОРОБЕЙНИК</w:t>
      </w:r>
    </w:p>
    <w:p w:rsidR="004E4738" w:rsidRDefault="004E4738"/>
    <w:sectPr w:rsidR="004E4738" w:rsidSect="00551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99"/>
    <w:rsid w:val="000E465D"/>
    <w:rsid w:val="004E4738"/>
    <w:rsid w:val="00551095"/>
    <w:rsid w:val="007C4FCC"/>
    <w:rsid w:val="008D63E8"/>
    <w:rsid w:val="00C37640"/>
    <w:rsid w:val="00D10641"/>
    <w:rsid w:val="00DF40DD"/>
    <w:rsid w:val="00F07C99"/>
    <w:rsid w:val="00F6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0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1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2266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9</cp:revision>
  <cp:lastPrinted>2022-12-22T12:53:00Z</cp:lastPrinted>
  <dcterms:created xsi:type="dcterms:W3CDTF">2022-11-25T09:01:00Z</dcterms:created>
  <dcterms:modified xsi:type="dcterms:W3CDTF">2022-12-22T12:53:00Z</dcterms:modified>
</cp:coreProperties>
</file>